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180" w:before="0" w:line="264" w:lineRule="auto"/>
        <w:ind w:left="-720" w:firstLine="0"/>
        <w:rPr>
          <w:color w:val="181f36"/>
          <w:sz w:val="70"/>
          <w:szCs w:val="70"/>
        </w:rPr>
      </w:pPr>
      <w:bookmarkStart w:colFirst="0" w:colLast="0" w:name="_ct7z2gbej8to" w:id="0"/>
      <w:bookmarkEnd w:id="0"/>
      <w:r w:rsidDel="00000000" w:rsidR="00000000" w:rsidRPr="00000000">
        <w:rPr>
          <w:color w:val="181f36"/>
          <w:sz w:val="70"/>
          <w:szCs w:val="70"/>
          <w:rtl w:val="0"/>
        </w:rPr>
        <w:t xml:space="preserve">1. Going Deeper: Trust in God</w:t>
      </w:r>
    </w:p>
    <w:p w:rsidR="00000000" w:rsidDel="00000000" w:rsidP="00000000" w:rsidRDefault="00000000" w:rsidRPr="00000000" w14:paraId="00000002">
      <w:pPr>
        <w:shd w:fill="ffffff" w:val="clear"/>
        <w:spacing w:after="160" w:line="420" w:lineRule="auto"/>
        <w:rPr>
          <w:b w:val="1"/>
          <w:color w:val="181f36"/>
          <w:sz w:val="30"/>
          <w:szCs w:val="30"/>
        </w:rPr>
      </w:pPr>
      <w:r w:rsidDel="00000000" w:rsidR="00000000" w:rsidRPr="00000000">
        <w:rPr>
          <w:rtl w:val="0"/>
        </w:rPr>
      </w:r>
    </w:p>
    <w:p w:rsidR="00000000" w:rsidDel="00000000" w:rsidP="00000000" w:rsidRDefault="00000000" w:rsidRPr="00000000" w14:paraId="00000003">
      <w:pPr>
        <w:shd w:fill="ffffff" w:val="clear"/>
        <w:spacing w:after="160" w:line="420" w:lineRule="auto"/>
        <w:rPr>
          <w:b w:val="1"/>
          <w:color w:val="181f36"/>
          <w:sz w:val="34"/>
          <w:szCs w:val="34"/>
        </w:rPr>
      </w:pPr>
      <w:r w:rsidDel="00000000" w:rsidR="00000000" w:rsidRPr="00000000">
        <w:rPr>
          <w:b w:val="1"/>
          <w:color w:val="181f36"/>
          <w:sz w:val="34"/>
          <w:szCs w:val="34"/>
          <w:rtl w:val="0"/>
        </w:rPr>
        <w:t xml:space="preserve">Proverbs 3:5-6: </w:t>
      </w:r>
      <w:r w:rsidDel="00000000" w:rsidR="00000000" w:rsidRPr="00000000">
        <w:rPr>
          <w:b w:val="1"/>
          <w:i w:val="1"/>
          <w:color w:val="181f36"/>
          <w:sz w:val="34"/>
          <w:szCs w:val="34"/>
          <w:rtl w:val="0"/>
        </w:rPr>
        <w:t xml:space="preserve">"Trust in the Lord with all your heart and lean not on your own understanding; in all your ways submit to him, and he will make your paths straight."</w:t>
      </w:r>
      <w:r w:rsidDel="00000000" w:rsidR="00000000" w:rsidRPr="00000000">
        <w:rPr>
          <w:rtl w:val="0"/>
        </w:rPr>
      </w:r>
    </w:p>
    <w:p w:rsidR="00000000" w:rsidDel="00000000" w:rsidP="00000000" w:rsidRDefault="00000000" w:rsidRPr="00000000" w14:paraId="00000004">
      <w:pPr>
        <w:shd w:fill="ffffff" w:val="clear"/>
        <w:spacing w:after="160" w:line="420" w:lineRule="auto"/>
        <w:rPr>
          <w:b w:val="1"/>
          <w:color w:val="181f36"/>
          <w:sz w:val="30"/>
          <w:szCs w:val="30"/>
        </w:rPr>
      </w:pPr>
      <w:r w:rsidDel="00000000" w:rsidR="00000000" w:rsidRPr="00000000">
        <w:rPr>
          <w:rtl w:val="0"/>
        </w:rPr>
      </w:r>
    </w:p>
    <w:p w:rsidR="00000000" w:rsidDel="00000000" w:rsidP="00000000" w:rsidRDefault="00000000" w:rsidRPr="00000000" w14:paraId="00000005">
      <w:pPr>
        <w:shd w:fill="ffffff" w:val="clear"/>
        <w:spacing w:after="160" w:line="420" w:lineRule="auto"/>
        <w:rPr>
          <w:b w:val="1"/>
          <w:i w:val="1"/>
          <w:color w:val="181f36"/>
          <w:sz w:val="34"/>
          <w:szCs w:val="34"/>
        </w:rPr>
      </w:pPr>
      <w:r w:rsidDel="00000000" w:rsidR="00000000" w:rsidRPr="00000000">
        <w:rPr>
          <w:b w:val="1"/>
          <w:color w:val="181f36"/>
          <w:sz w:val="34"/>
          <w:szCs w:val="34"/>
          <w:rtl w:val="0"/>
        </w:rPr>
        <w:t xml:space="preserve">Philippians 4:6-7: </w:t>
      </w:r>
      <w:r w:rsidDel="00000000" w:rsidR="00000000" w:rsidRPr="00000000">
        <w:rPr>
          <w:b w:val="1"/>
          <w:i w:val="1"/>
          <w:color w:val="181f36"/>
          <w:sz w:val="34"/>
          <w:szCs w:val="34"/>
          <w:rtl w:val="0"/>
        </w:rPr>
        <w:t xml:space="preserve">"Do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06">
      <w:pPr>
        <w:shd w:fill="ffffff" w:val="clear"/>
        <w:spacing w:after="160" w:line="420" w:lineRule="auto"/>
        <w:rPr>
          <w:b w:val="1"/>
          <w:i w:val="1"/>
          <w:color w:val="181f36"/>
          <w:sz w:val="30"/>
          <w:szCs w:val="30"/>
        </w:rPr>
      </w:pPr>
      <w:r w:rsidDel="00000000" w:rsidR="00000000" w:rsidRPr="00000000">
        <w:rPr>
          <w:rtl w:val="0"/>
        </w:rPr>
      </w:r>
    </w:p>
    <w:p w:rsidR="00000000" w:rsidDel="00000000" w:rsidP="00000000" w:rsidRDefault="00000000" w:rsidRPr="00000000" w14:paraId="00000007">
      <w:pPr>
        <w:shd w:fill="ffffff" w:val="clear"/>
        <w:spacing w:after="160" w:line="420" w:lineRule="auto"/>
        <w:rPr>
          <w:b w:val="1"/>
          <w:sz w:val="28"/>
          <w:szCs w:val="28"/>
        </w:rPr>
      </w:pPr>
      <w:r w:rsidDel="00000000" w:rsidR="00000000" w:rsidRPr="00000000">
        <w:rPr>
          <w:b w:val="1"/>
          <w:color w:val="181f36"/>
          <w:sz w:val="32"/>
          <w:szCs w:val="32"/>
          <w:rtl w:val="0"/>
        </w:rPr>
        <w:t xml:space="preserve">Trusting in God is a central theme in the Bible and a fundamental aspect of the Christian faith. It involves placing your confidence and hope in God's wisdom, power, and goodness, even in the face of uncertainty or adversity. When you trust in God, you acknowledge that He is in control and that His plans and purposes are greater than your own.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rPr>
        <w:b w:val="1"/>
        <w:color w:val="c27ba0"/>
      </w:rPr>
    </w:pPr>
    <w:r w:rsidDel="00000000" w:rsidR="00000000" w:rsidRPr="00000000">
      <w:rPr>
        <w:b w:val="1"/>
        <w:i w:val="1"/>
        <w:rtl w:val="0"/>
      </w:rPr>
      <w:t xml:space="preserve"> How to Relieve Stress the Biblical Way </w:t>
    </w:r>
    <w:r w:rsidDel="00000000" w:rsidR="00000000" w:rsidRPr="00000000">
      <w:rPr>
        <w:b w:val="1"/>
        <w:i w:val="1"/>
        <w:color w:val="a64d79"/>
        <w:rtl w:val="0"/>
      </w:rPr>
      <w:t xml:space="preserve"> </w:t>
    </w:r>
    <w:r w:rsidDel="00000000" w:rsidR="00000000" w:rsidRPr="00000000">
      <w:rPr>
        <w:b w:val="1"/>
        <w:color w:val="c27ba0"/>
        <w:rtl w:val="0"/>
      </w:rPr>
      <w:t xml:space="preserve">Part 1 led by Asst. First Lady Ana Thompson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